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0B" w:rsidRDefault="00A47CE0">
      <w:pPr>
        <w:widowControl/>
        <w:rPr>
          <w:rFonts w:ascii="方正小标宋简体" w:eastAsia="方正小标宋简体" w:hAnsi="方正小标宋简体" w:cs="方正小标宋简体"/>
          <w:color w:val="4B4B4B"/>
          <w:kern w:val="0"/>
          <w:sz w:val="44"/>
          <w:szCs w:val="44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 w:bidi="ar"/>
        </w:rPr>
        <w:t>附件1</w:t>
      </w:r>
    </w:p>
    <w:p w:rsidR="00B32A0B" w:rsidRDefault="00B32A0B">
      <w:pPr>
        <w:tabs>
          <w:tab w:val="left" w:pos="433"/>
        </w:tabs>
        <w:spacing w:line="54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32A0B" w:rsidRDefault="00A47CE0">
      <w:pPr>
        <w:spacing w:line="540" w:lineRule="exact"/>
        <w:jc w:val="center"/>
        <w:rPr>
          <w:color w:val="88888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河北省传统医学师承出师考核报名流程</w:t>
      </w:r>
    </w:p>
    <w:p w:rsidR="00B32A0B" w:rsidRDefault="00A47CE0">
      <w:pPr>
        <w:pStyle w:val="a4"/>
        <w:widowControl/>
        <w:spacing w:before="150" w:beforeAutospacing="0" w:after="15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河北省传统医学师承人员医师资格考核报名包括网上报名、网上预约审核、现场审核三个部分。为确保您报名成功，请务必仔细阅读以下报名流程并完成所有步骤。</w:t>
      </w:r>
    </w:p>
    <w:p w:rsidR="00B32A0B" w:rsidRDefault="00A47CE0">
      <w:pPr>
        <w:pStyle w:val="a4"/>
        <w:widowControl/>
        <w:spacing w:before="150" w:beforeAutospacing="0" w:after="150" w:afterAutospacing="0" w:line="293" w:lineRule="atLeast"/>
        <w:jc w:val="center"/>
      </w:pPr>
      <w:r>
        <w:rPr>
          <w:rStyle w:val="a5"/>
          <w:rFonts w:ascii="华文仿宋" w:eastAsia="华文仿宋" w:hAnsi="华文仿宋" w:cs="华文仿宋" w:hint="eastAsia"/>
          <w:bCs/>
          <w:sz w:val="31"/>
          <w:szCs w:val="31"/>
        </w:rPr>
        <w:t> </w:t>
      </w:r>
    </w:p>
    <w:p w:rsidR="00B32A0B" w:rsidRDefault="00A47CE0">
      <w:pPr>
        <w:pStyle w:val="a4"/>
        <w:widowControl/>
        <w:spacing w:before="150" w:beforeAutospacing="0" w:after="150" w:afterAutospacing="0" w:line="293" w:lineRule="atLeast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第一阶段：网上报名</w:t>
      </w:r>
    </w:p>
    <w:p w:rsidR="00B32A0B" w:rsidRDefault="00A47CE0">
      <w:pPr>
        <w:pStyle w:val="a4"/>
        <w:widowControl/>
        <w:spacing w:before="150" w:beforeAutospacing="0" w:after="150" w:afterAutospacing="0" w:line="293" w:lineRule="atLeast"/>
        <w:ind w:firstLine="645"/>
        <w:jc w:val="both"/>
        <w:rPr>
          <w:rFonts w:ascii="仿宋_GB2312" w:eastAsia="仿宋_GB2312" w:hAnsi="仿宋_GB2312" w:cs="仿宋_GB2312"/>
          <w:sz w:val="31"/>
          <w:szCs w:val="31"/>
        </w:rPr>
      </w:pPr>
      <w:r>
        <w:rPr>
          <w:rStyle w:val="a5"/>
          <w:rFonts w:ascii="仿宋_GB2312" w:eastAsia="仿宋_GB2312" w:hAnsi="仿宋_GB2312" w:cs="仿宋_GB2312" w:hint="eastAsia"/>
          <w:bCs/>
          <w:sz w:val="31"/>
          <w:szCs w:val="31"/>
        </w:rPr>
        <w:t>步骤1</w:t>
      </w:r>
      <w:r>
        <w:rPr>
          <w:rStyle w:val="a5"/>
          <w:rFonts w:ascii="仿宋_GB2312" w:eastAsia="仿宋_GB2312" w:hAnsi="仿宋_GB2312" w:cs="仿宋_GB2312" w:hint="eastAsia"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1"/>
          <w:szCs w:val="31"/>
        </w:rPr>
        <w:t>考生登陆河北省医学考试中心考</w:t>
      </w:r>
      <w:proofErr w:type="gramStart"/>
      <w:r>
        <w:rPr>
          <w:rFonts w:ascii="仿宋_GB2312" w:eastAsia="仿宋_GB2312" w:hAnsi="仿宋_GB2312" w:cs="仿宋_GB2312" w:hint="eastAsia"/>
          <w:sz w:val="31"/>
          <w:szCs w:val="31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1"/>
          <w:szCs w:val="31"/>
        </w:rPr>
        <w:t>平台</w:t>
      </w:r>
      <w:r>
        <w:rPr>
          <w:rFonts w:ascii="仿宋_GB2312" w:eastAsia="仿宋_GB2312" w:hAnsi="仿宋_GB2312" w:cs="仿宋_GB2312" w:hint="eastAsia"/>
          <w:spacing w:val="-30"/>
          <w:sz w:val="31"/>
          <w:szCs w:val="31"/>
        </w:rPr>
        <w:t>（</w:t>
      </w:r>
      <w:hyperlink r:id="rId7" w:history="1">
        <w:r>
          <w:rPr>
            <w:rStyle w:val="a6"/>
            <w:rFonts w:ascii="仿宋_GB2312" w:eastAsia="仿宋_GB2312" w:hAnsi="仿宋_GB2312" w:cs="仿宋_GB2312" w:hint="eastAsia"/>
            <w:color w:val="404349"/>
            <w:spacing w:val="-30"/>
            <w:sz w:val="31"/>
            <w:szCs w:val="31"/>
            <w:u w:val="none"/>
          </w:rPr>
          <w:t>http://</w:t>
        </w:r>
        <w:hyperlink r:id="rId8" w:history="1">
          <w:r>
            <w:rPr>
              <w:rStyle w:val="a6"/>
              <w:rFonts w:ascii="仿宋_GB2312" w:eastAsia="仿宋_GB2312" w:hAnsi="仿宋_GB2312" w:cs="仿宋_GB2312" w:hint="eastAsia"/>
            </w:rPr>
            <w:t>hebks.guoguokao.com</w:t>
          </w:r>
        </w:hyperlink>
        <w:r>
          <w:rPr>
            <w:rStyle w:val="a6"/>
            <w:rFonts w:ascii="仿宋_GB2312" w:eastAsia="仿宋_GB2312" w:hAnsi="仿宋_GB2312" w:cs="仿宋_GB2312" w:hint="eastAsia"/>
            <w:color w:val="404349"/>
            <w:spacing w:val="-30"/>
            <w:sz w:val="31"/>
            <w:szCs w:val="31"/>
            <w:u w:val="none"/>
          </w:rPr>
          <w:t>/</w:t>
        </w:r>
      </w:hyperlink>
      <w:r>
        <w:rPr>
          <w:rFonts w:ascii="仿宋_GB2312" w:eastAsia="仿宋_GB2312" w:hAnsi="仿宋_GB2312" w:cs="仿宋_GB2312" w:hint="eastAsia"/>
          <w:spacing w:val="-30"/>
          <w:sz w:val="31"/>
          <w:szCs w:val="31"/>
        </w:rPr>
        <w:t>）</w:t>
      </w:r>
      <w:r>
        <w:rPr>
          <w:rFonts w:ascii="仿宋_GB2312" w:eastAsia="仿宋_GB2312" w:hAnsi="仿宋_GB2312" w:cs="仿宋_GB2312" w:hint="eastAsia"/>
          <w:sz w:val="31"/>
          <w:szCs w:val="31"/>
        </w:rPr>
        <w:t>，点击“注册”，进行注册及报名，</w:t>
      </w:r>
      <w:proofErr w:type="gramStart"/>
      <w:r>
        <w:rPr>
          <w:rFonts w:ascii="仿宋_GB2312" w:eastAsia="仿宋_GB2312" w:hAnsi="仿宋_GB2312" w:cs="仿宋_GB2312" w:hint="eastAsia"/>
          <w:sz w:val="31"/>
          <w:szCs w:val="31"/>
        </w:rPr>
        <w:t>往年已</w:t>
      </w:r>
      <w:proofErr w:type="gramEnd"/>
      <w:r>
        <w:rPr>
          <w:rFonts w:ascii="仿宋_GB2312" w:eastAsia="仿宋_GB2312" w:hAnsi="仿宋_GB2312" w:cs="仿宋_GB2312" w:hint="eastAsia"/>
          <w:sz w:val="31"/>
          <w:szCs w:val="31"/>
        </w:rPr>
        <w:t>注册的直接登录。</w:t>
      </w:r>
    </w:p>
    <w:p w:rsidR="00B32A0B" w:rsidRDefault="00A47CE0">
      <w:pPr>
        <w:pStyle w:val="a4"/>
        <w:widowControl/>
        <w:spacing w:before="150" w:beforeAutospacing="0" w:after="150" w:afterAutospacing="0" w:line="293" w:lineRule="atLeast"/>
        <w:ind w:firstLine="645"/>
        <w:rPr>
          <w:rFonts w:ascii="华文仿宋" w:eastAsia="华文仿宋" w:hAnsi="华文仿宋" w:cs="华文仿宋"/>
          <w:sz w:val="31"/>
          <w:szCs w:val="31"/>
        </w:rPr>
      </w:pPr>
      <w:r>
        <w:rPr>
          <w:noProof/>
        </w:rPr>
        <w:drawing>
          <wp:inline distT="0" distB="0" distL="114300" distR="114300">
            <wp:extent cx="4210050" cy="1898650"/>
            <wp:effectExtent l="12700" t="12700" r="19050" b="19050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8986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B32A0B" w:rsidRDefault="00A47CE0">
      <w:pPr>
        <w:pStyle w:val="a4"/>
        <w:widowControl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bCs/>
          <w:sz w:val="32"/>
          <w:szCs w:val="32"/>
        </w:rPr>
        <w:t>步骤2：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报名前请先知悉《河北省医学考试中心考务平台用户隐私政策》《河北省医学考试中心考务平台用户服务协议》。注册用户名可用于河北省医学考试中心考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平台开放的所有考试报名，还用于打印准考证和查询成绩等考试服务。</w:t>
      </w:r>
    </w:p>
    <w:p w:rsidR="00B32A0B" w:rsidRDefault="00A47CE0">
      <w:pPr>
        <w:pStyle w:val="a4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注册成功后，该用户名不能更改，考生须牢记用户名和密码。报名过程中密码遗失的可通过短信方式找回。</w:t>
      </w:r>
    </w:p>
    <w:p w:rsidR="00B32A0B" w:rsidRDefault="00A47CE0">
      <w:pPr>
        <w:pStyle w:val="a4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注册个人信息应真实、准确、有效，不得自行添加标点符号或空格，否则会导致注册失败，请务必认真填写。</w:t>
      </w:r>
    </w:p>
    <w:p w:rsidR="00E56EFE" w:rsidRPr="00E56EFE" w:rsidRDefault="00E56EFE">
      <w:pPr>
        <w:pStyle w:val="a4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之前参加过报名但</w:t>
      </w:r>
      <w:proofErr w:type="gramStart"/>
      <w:r>
        <w:rPr>
          <w:rFonts w:eastAsia="仿宋_GB2312" w:cs="仿宋_GB2312" w:hint="eastAsia"/>
          <w:sz w:val="32"/>
          <w:szCs w:val="32"/>
        </w:rPr>
        <w:t>未考核</w:t>
      </w:r>
      <w:proofErr w:type="gramEnd"/>
      <w:r>
        <w:rPr>
          <w:rFonts w:eastAsia="仿宋_GB2312" w:cs="仿宋_GB2312" w:hint="eastAsia"/>
          <w:sz w:val="32"/>
          <w:szCs w:val="32"/>
        </w:rPr>
        <w:t>通过的考生须用原</w:t>
      </w:r>
      <w:proofErr w:type="gramStart"/>
      <w:r>
        <w:rPr>
          <w:rFonts w:eastAsia="仿宋_GB2312" w:cs="仿宋_GB2312" w:hint="eastAsia"/>
          <w:sz w:val="32"/>
          <w:szCs w:val="32"/>
        </w:rPr>
        <w:t>帐号</w:t>
      </w:r>
      <w:proofErr w:type="gramEnd"/>
      <w:r>
        <w:rPr>
          <w:rFonts w:eastAsia="仿宋_GB2312" w:cs="仿宋_GB2312" w:hint="eastAsia"/>
          <w:sz w:val="32"/>
          <w:szCs w:val="32"/>
        </w:rPr>
        <w:t>登录，重新填报本次报名。</w:t>
      </w:r>
    </w:p>
    <w:p w:rsidR="00B32A0B" w:rsidRDefault="00A47CE0">
      <w:pPr>
        <w:pStyle w:val="a4"/>
        <w:widowControl/>
        <w:spacing w:beforeAutospacing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bCs/>
          <w:sz w:val="32"/>
          <w:szCs w:val="32"/>
        </w:rPr>
        <w:t>步骤3：</w:t>
      </w:r>
      <w:r>
        <w:rPr>
          <w:rFonts w:ascii="仿宋_GB2312" w:eastAsia="仿宋_GB2312" w:hAnsi="仿宋_GB2312" w:cs="仿宋_GB2312" w:hint="eastAsia"/>
          <w:sz w:val="32"/>
          <w:szCs w:val="32"/>
        </w:rPr>
        <w:t>注册的个人账户第一次登录需要完善“个人信息”上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传个人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照片，照片大小应小于100K。 </w:t>
      </w:r>
    </w:p>
    <w:p w:rsidR="00B32A0B" w:rsidRDefault="00A47CE0">
      <w:pPr>
        <w:pStyle w:val="a4"/>
        <w:widowControl/>
        <w:spacing w:beforeAutospacing="0" w:afterAutospacing="0" w:line="560" w:lineRule="exact"/>
        <w:ind w:firstLine="63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bCs/>
          <w:sz w:val="32"/>
          <w:szCs w:val="32"/>
        </w:rPr>
        <w:t>步骤4：</w:t>
      </w:r>
      <w:r>
        <w:rPr>
          <w:rFonts w:ascii="仿宋_GB2312" w:eastAsia="仿宋_GB2312" w:hAnsi="仿宋_GB2312" w:cs="仿宋_GB2312" w:hint="eastAsia"/>
          <w:sz w:val="32"/>
          <w:szCs w:val="32"/>
        </w:rPr>
        <w:t>在“考试报名”中选择需要报名的考试，完成报名信息填写并提交。</w:t>
      </w:r>
    </w:p>
    <w:p w:rsidR="00B32A0B" w:rsidRDefault="00A47CE0">
      <w:pPr>
        <w:pStyle w:val="a4"/>
        <w:widowControl/>
        <w:spacing w:beforeAutospacing="0" w:afterAutospacing="0" w:line="560" w:lineRule="exact"/>
        <w:ind w:firstLine="63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bCs/>
          <w:sz w:val="32"/>
          <w:szCs w:val="32"/>
        </w:rPr>
        <w:t>步骤5：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报名成功后，需打印《河北省传统医学师承出师考核申请表》(如报名成功后有信息修改,须重新提交并重新打印报名申请表，原报名申请表无效)。</w:t>
      </w:r>
    </w:p>
    <w:p w:rsidR="00B32A0B" w:rsidRDefault="00A47CE0">
      <w:pPr>
        <w:pStyle w:val="a4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网报日期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截止前，考生可使用手机号在“河北省医学考试中心考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平台”查询、修改报名信息。</w:t>
      </w:r>
    </w:p>
    <w:p w:rsidR="00B32A0B" w:rsidRDefault="00A47CE0">
      <w:pPr>
        <w:pStyle w:val="a4"/>
        <w:widowControl/>
        <w:spacing w:beforeAutospacing="0" w:afterAutospacing="0" w:line="560" w:lineRule="exact"/>
        <w:jc w:val="center"/>
        <w:rPr>
          <w:rFonts w:ascii="黑体" w:eastAsia="黑体" w:hAnsi="宋体" w:cs="黑体"/>
          <w:sz w:val="31"/>
          <w:szCs w:val="31"/>
        </w:rPr>
      </w:pPr>
      <w:r>
        <w:rPr>
          <w:rFonts w:ascii="黑体" w:eastAsia="黑体" w:hAnsi="宋体" w:cs="黑体" w:hint="eastAsia"/>
          <w:sz w:val="31"/>
          <w:szCs w:val="31"/>
        </w:rPr>
        <w:t>第二阶段：网上预约审核</w:t>
      </w:r>
    </w:p>
    <w:p w:rsidR="00B32A0B" w:rsidRDefault="00A47CE0">
      <w:pPr>
        <w:pStyle w:val="a4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bCs/>
          <w:sz w:val="32"/>
          <w:szCs w:val="32"/>
        </w:rPr>
        <w:t>步骤1</w:t>
      </w:r>
      <w:r>
        <w:rPr>
          <w:rFonts w:ascii="仿宋_GB2312" w:eastAsia="仿宋_GB2312" w:hAnsi="仿宋_GB2312" w:cs="仿宋_GB2312" w:hint="eastAsia"/>
          <w:sz w:val="32"/>
          <w:szCs w:val="32"/>
        </w:rPr>
        <w:t>：登录个人账号，访问考试报名网站，使用报名时注册的账号（身份证/手机号）和密码登录。</w:t>
      </w:r>
    </w:p>
    <w:p w:rsidR="00B32A0B" w:rsidRDefault="00A47CE0">
      <w:pPr>
        <w:pStyle w:val="a4"/>
        <w:widowControl/>
        <w:spacing w:beforeAutospacing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bCs/>
          <w:sz w:val="32"/>
          <w:szCs w:val="32"/>
        </w:rPr>
        <w:t>步骤2：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进入“已报考试”页面,登录后，在个人中心找到 ‌“已报考试”点击进入已报名的考试项目列表。</w:t>
      </w:r>
    </w:p>
    <w:p w:rsidR="00725019" w:rsidRPr="00725019" w:rsidRDefault="00725019" w:rsidP="00725019">
      <w:pPr>
        <w:pStyle w:val="a4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B32A0B" w:rsidRDefault="00725019">
      <w:pPr>
        <w:pStyle w:val="a4"/>
        <w:widowControl/>
        <w:spacing w:before="150" w:beforeAutospacing="0" w:after="150" w:afterAutospacing="0" w:line="293" w:lineRule="atLeast"/>
        <w:ind w:firstLine="645"/>
        <w:jc w:val="center"/>
        <w:rPr>
          <w:rFonts w:ascii="华文仿宋" w:eastAsia="华文仿宋" w:hAnsi="华文仿宋" w:cs="华文仿宋"/>
          <w:sz w:val="31"/>
          <w:szCs w:val="31"/>
        </w:rPr>
      </w:pPr>
      <w:r>
        <w:rPr>
          <w:rFonts w:ascii="华文仿宋" w:eastAsia="华文仿宋" w:hAnsi="华文仿宋" w:cs="华文仿宋"/>
          <w:noProof/>
          <w:sz w:val="31"/>
          <w:szCs w:val="31"/>
        </w:rPr>
        <w:lastRenderedPageBreak/>
        <w:drawing>
          <wp:inline distT="0" distB="0" distL="0" distR="0">
            <wp:extent cx="3639058" cy="2429214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2A0B" w:rsidRDefault="00A47CE0">
      <w:pPr>
        <w:pStyle w:val="a4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bCs/>
          <w:sz w:val="32"/>
          <w:szCs w:val="32"/>
        </w:rPr>
        <w:t>步骤3：</w:t>
      </w:r>
      <w:r w:rsidR="00E56EFE">
        <w:rPr>
          <w:rFonts w:ascii="仿宋_GB2312" w:eastAsia="仿宋_GB2312" w:hAnsi="仿宋_GB2312" w:cs="仿宋_GB2312" w:hint="eastAsia"/>
          <w:sz w:val="32"/>
          <w:szCs w:val="32"/>
        </w:rPr>
        <w:t>预约现场审核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时间,在已报考试列表中找到对应的考试项目，点击 ‌“预约</w:t>
      </w:r>
      <w:r w:rsidR="009F6733">
        <w:rPr>
          <w:rFonts w:ascii="仿宋_GB2312" w:eastAsia="仿宋_GB2312" w:hAnsi="仿宋_GB2312" w:cs="仿宋_GB2312" w:hint="eastAsia"/>
          <w:sz w:val="32"/>
          <w:szCs w:val="32"/>
        </w:rPr>
        <w:t>现场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审核”‌。</w:t>
      </w:r>
    </w:p>
    <w:p w:rsidR="00B32A0B" w:rsidRDefault="00A47CE0">
      <w:pPr>
        <w:pStyle w:val="a4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‌选择时间‌：系统会显示可预约时间段（如日期、上午/下午），选择适合的时间并提交。</w:t>
      </w:r>
    </w:p>
    <w:p w:rsidR="00B32A0B" w:rsidRDefault="00A47CE0">
      <w:pPr>
        <w:pStyle w:val="a4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bCs/>
          <w:sz w:val="32"/>
          <w:szCs w:val="32"/>
        </w:rPr>
        <w:t>步骤4：</w:t>
      </w:r>
      <w:r>
        <w:rPr>
          <w:rFonts w:ascii="仿宋_GB2312" w:eastAsia="仿宋_GB2312" w:hAnsi="仿宋_GB2312" w:cs="仿宋_GB2312" w:hint="eastAsia"/>
          <w:sz w:val="32"/>
          <w:szCs w:val="32"/>
        </w:rPr>
        <w:t>打印预约成功通知单。‌</w:t>
      </w:r>
    </w:p>
    <w:p w:rsidR="00B32A0B" w:rsidRDefault="00A47CE0">
      <w:pPr>
        <w:pStyle w:val="a4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预约成功后，页面会生成预约成功通知单（含预约码、时间、地点等信息），点击 ‌“打印”‌ 保存纸质版。</w:t>
      </w:r>
    </w:p>
    <w:p w:rsidR="00B32A0B" w:rsidRDefault="00A47CE0">
      <w:pPr>
        <w:pStyle w:val="a4"/>
        <w:widowControl/>
        <w:spacing w:beforeAutospacing="0" w:afterAutospacing="0" w:line="560" w:lineRule="exact"/>
        <w:jc w:val="center"/>
        <w:rPr>
          <w:rFonts w:ascii="黑体" w:eastAsia="黑体" w:hAnsi="宋体" w:cs="黑体"/>
          <w:sz w:val="31"/>
          <w:szCs w:val="31"/>
        </w:rPr>
      </w:pPr>
      <w:r>
        <w:rPr>
          <w:rFonts w:ascii="黑体" w:eastAsia="黑体" w:hAnsi="宋体" w:cs="黑体" w:hint="eastAsia"/>
          <w:sz w:val="31"/>
          <w:szCs w:val="31"/>
        </w:rPr>
        <w:t>第三阶段：现场审核</w:t>
      </w:r>
    </w:p>
    <w:p w:rsidR="00B32A0B" w:rsidRDefault="00A47CE0">
      <w:pPr>
        <w:pStyle w:val="a4"/>
        <w:widowControl/>
        <w:spacing w:beforeAutospacing="0" w:afterAutospacing="0" w:line="560" w:lineRule="exact"/>
        <w:ind w:firstLine="63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考生持预约成功通知单和相关报名材料进行现场审核。</w:t>
      </w:r>
    </w:p>
    <w:p w:rsidR="00B32A0B" w:rsidRDefault="00B32A0B">
      <w:pPr>
        <w:spacing w:line="560" w:lineRule="exact"/>
        <w:rPr>
          <w:highlight w:val="red"/>
        </w:rPr>
      </w:pPr>
    </w:p>
    <w:sectPr w:rsidR="00B32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9D" w:rsidRDefault="007B429D" w:rsidP="00E56EFE">
      <w:r>
        <w:separator/>
      </w:r>
    </w:p>
  </w:endnote>
  <w:endnote w:type="continuationSeparator" w:id="0">
    <w:p w:rsidR="007B429D" w:rsidRDefault="007B429D" w:rsidP="00E5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9D" w:rsidRDefault="007B429D" w:rsidP="00E56EFE">
      <w:r>
        <w:separator/>
      </w:r>
    </w:p>
  </w:footnote>
  <w:footnote w:type="continuationSeparator" w:id="0">
    <w:p w:rsidR="007B429D" w:rsidRDefault="007B429D" w:rsidP="00E56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  <w:docVar w:name="KSO_WPS_MARK_KEY" w:val="ba1308de-78f2-47b9-b2a4-4111db011840"/>
  </w:docVars>
  <w:rsids>
    <w:rsidRoot w:val="00B32A0B"/>
    <w:rsid w:val="0006202A"/>
    <w:rsid w:val="00725019"/>
    <w:rsid w:val="007B429D"/>
    <w:rsid w:val="009F6733"/>
    <w:rsid w:val="00A47CE0"/>
    <w:rsid w:val="00B32A0B"/>
    <w:rsid w:val="00E56EFE"/>
    <w:rsid w:val="07D64375"/>
    <w:rsid w:val="0D7A0726"/>
    <w:rsid w:val="1108484D"/>
    <w:rsid w:val="16464112"/>
    <w:rsid w:val="175E3830"/>
    <w:rsid w:val="185F6D12"/>
    <w:rsid w:val="1A4F4875"/>
    <w:rsid w:val="1AED4AA9"/>
    <w:rsid w:val="1B1500CE"/>
    <w:rsid w:val="25507D1C"/>
    <w:rsid w:val="26722DC6"/>
    <w:rsid w:val="2E074789"/>
    <w:rsid w:val="304D122A"/>
    <w:rsid w:val="31B53264"/>
    <w:rsid w:val="3A063790"/>
    <w:rsid w:val="3A9D66C5"/>
    <w:rsid w:val="3C1E56F1"/>
    <w:rsid w:val="3CC957F0"/>
    <w:rsid w:val="3E8D3D29"/>
    <w:rsid w:val="40EB3723"/>
    <w:rsid w:val="42E45EE2"/>
    <w:rsid w:val="47055697"/>
    <w:rsid w:val="47E03E24"/>
    <w:rsid w:val="4B106200"/>
    <w:rsid w:val="4F5C5D6D"/>
    <w:rsid w:val="50C85827"/>
    <w:rsid w:val="566748E6"/>
    <w:rsid w:val="58953BEB"/>
    <w:rsid w:val="6DD8201C"/>
    <w:rsid w:val="74070402"/>
    <w:rsid w:val="7D06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Balloon Text"/>
    <w:basedOn w:val="a"/>
    <w:link w:val="Char"/>
    <w:rsid w:val="00E56EFE"/>
    <w:rPr>
      <w:sz w:val="18"/>
      <w:szCs w:val="18"/>
    </w:rPr>
  </w:style>
  <w:style w:type="character" w:customStyle="1" w:styleId="Char">
    <w:name w:val="批注框文本 Char"/>
    <w:basedOn w:val="a0"/>
    <w:link w:val="a7"/>
    <w:rsid w:val="00E56E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E56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E56E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E56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E56E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Balloon Text"/>
    <w:basedOn w:val="a"/>
    <w:link w:val="Char"/>
    <w:rsid w:val="00E56EFE"/>
    <w:rPr>
      <w:sz w:val="18"/>
      <w:szCs w:val="18"/>
    </w:rPr>
  </w:style>
  <w:style w:type="character" w:customStyle="1" w:styleId="Char">
    <w:name w:val="批注框文本 Char"/>
    <w:basedOn w:val="a0"/>
    <w:link w:val="a7"/>
    <w:rsid w:val="00E56E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E56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E56E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E56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E56E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bks.guoguoka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mec.org.c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150</Words>
  <Characters>856</Characters>
  <Application>Microsoft Office Word</Application>
  <DocSecurity>0</DocSecurity>
  <Lines>7</Lines>
  <Paragraphs>2</Paragraphs>
  <ScaleCrop>false</ScaleCrop>
  <Company>China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2026-04-07T09:25:00Z</dcterms:created>
  <dcterms:modified xsi:type="dcterms:W3CDTF">2026-04-08T06:52:00Z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eyJoZGlkIjoiNWIzZmFjOGEyM2NjZjQ1ZTc4NzVjNTg0OGQ4MGE2MWQiLCJ1c2VySWQiOiI2MzgzNzExNTMifQ==</vt:lpwstr>
  </property>
  <property fmtid="{D5CDD505-2E9C-101B-9397-08002B2CF9AE}" pid="4" name="ICV">
    <vt:lpwstr>7CC88CCC2B7D435796B4675D804A9F24</vt:lpwstr>
  </property>
</Properties>
</file>